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CB" w:rsidRDefault="00553E7C">
      <w:pPr>
        <w:spacing w:after="22"/>
        <w:ind w:right="60"/>
        <w:jc w:val="center"/>
      </w:pPr>
      <w:r>
        <w:rPr>
          <w:rFonts w:ascii="Times New Roman" w:eastAsia="Times New Roman" w:hAnsi="Times New Roman" w:cs="Times New Roman"/>
          <w:b/>
          <w:i/>
          <w:color w:val="FA1A3A"/>
          <w:sz w:val="28"/>
        </w:rPr>
        <w:t xml:space="preserve">Если ребёнок плохо ест </w:t>
      </w:r>
    </w:p>
    <w:p w:rsidR="00A104CB" w:rsidRDefault="00553E7C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i/>
          <w:color w:val="404040"/>
          <w:sz w:val="28"/>
        </w:rPr>
        <w:t xml:space="preserve"> </w:t>
      </w:r>
    </w:p>
    <w:p w:rsidR="00A104CB" w:rsidRDefault="00553E7C">
      <w:pPr>
        <w:spacing w:after="0" w:line="284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color w:val="262626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>
        <w:rPr>
          <w:rFonts w:ascii="Times New Roman" w:eastAsia="Times New Roman" w:hAnsi="Times New Roman" w:cs="Times New Roman"/>
          <w:color w:val="262626"/>
        </w:rPr>
        <w:t>самоутверждаться</w:t>
      </w:r>
      <w:proofErr w:type="spellEnd"/>
      <w:r>
        <w:rPr>
          <w:rFonts w:ascii="Times New Roman" w:eastAsia="Times New Roman" w:hAnsi="Times New Roman" w:cs="Times New Roman"/>
          <w:color w:val="262626"/>
        </w:rPr>
        <w:t xml:space="preserve"> самым неподходящим способом. </w:t>
      </w:r>
    </w:p>
    <w:p w:rsidR="00A104CB" w:rsidRDefault="00553E7C">
      <w:pPr>
        <w:spacing w:after="68"/>
      </w:pPr>
      <w:r>
        <w:rPr>
          <w:rFonts w:ascii="Times New Roman" w:eastAsia="Times New Roman" w:hAnsi="Times New Roman" w:cs="Times New Roman"/>
          <w:color w:val="262626"/>
        </w:rPr>
        <w:t xml:space="preserve"> </w:t>
      </w:r>
    </w:p>
    <w:p w:rsidR="00A104CB" w:rsidRDefault="00553E7C">
      <w:pPr>
        <w:pStyle w:val="1"/>
      </w:pPr>
      <w:r>
        <w:t xml:space="preserve">Как предотвратить проблему </w:t>
      </w:r>
    </w:p>
    <w:p w:rsidR="00A104CB" w:rsidRDefault="00553E7C">
      <w:pPr>
        <w:numPr>
          <w:ilvl w:val="0"/>
          <w:numId w:val="1"/>
        </w:numPr>
        <w:spacing w:after="174" w:line="307" w:lineRule="auto"/>
        <w:ind w:right="122" w:hanging="360"/>
      </w:pPr>
      <w:r>
        <w:rPr>
          <w:rFonts w:ascii="Times New Roman" w:eastAsia="Times New Roman" w:hAnsi="Times New Roman" w:cs="Times New Roman"/>
          <w:color w:val="262626"/>
        </w:rPr>
        <w:t xml:space="preserve">Вы - </w:t>
      </w:r>
      <w:r>
        <w:rPr>
          <w:rFonts w:ascii="Times New Roman" w:eastAsia="Times New Roman" w:hAnsi="Times New Roman" w:cs="Times New Roman"/>
          <w:color w:val="262626"/>
        </w:rPr>
        <w:t>пример поведения за столом, поэтому должны есть вместе с ребёнком, и тоже, что и он.</w:t>
      </w:r>
      <w:r>
        <w:rPr>
          <w:rFonts w:ascii="Times New Roman" w:eastAsia="Times New Roman" w:hAnsi="Times New Roman" w:cs="Times New Roman"/>
          <w:i/>
          <w:color w:val="262626"/>
        </w:rPr>
        <w:t xml:space="preserve"> </w:t>
      </w:r>
    </w:p>
    <w:p w:rsidR="00A104CB" w:rsidRDefault="00553E7C">
      <w:pPr>
        <w:numPr>
          <w:ilvl w:val="0"/>
          <w:numId w:val="1"/>
        </w:numPr>
        <w:spacing w:after="9" w:line="307" w:lineRule="auto"/>
        <w:ind w:right="122" w:hanging="360"/>
      </w:pPr>
      <w:r>
        <w:rPr>
          <w:rFonts w:ascii="Times New Roman" w:eastAsia="Times New Roman" w:hAnsi="Times New Roman" w:cs="Times New Roman"/>
          <w:color w:val="262626"/>
        </w:rPr>
        <w:t xml:space="preserve">Ребёнку следует предложить поесть, но ни в коем случае не заставлять его насильно. </w:t>
      </w:r>
      <w:r>
        <w:rPr>
          <w:rFonts w:ascii="Wingdings" w:eastAsia="Wingdings" w:hAnsi="Wingdings" w:cs="Wingdings"/>
          <w:color w:val="404040"/>
          <w:sz w:val="32"/>
        </w:rPr>
        <w:t></w:t>
      </w:r>
      <w:r>
        <w:rPr>
          <w:rFonts w:ascii="Arial" w:eastAsia="Arial" w:hAnsi="Arial" w:cs="Arial"/>
          <w:color w:val="40404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Предложите: «Пожалуйста, съешь по маленькому кусочку каждого блюда, иначе это будет н</w:t>
      </w:r>
      <w:r>
        <w:rPr>
          <w:rFonts w:ascii="Times New Roman" w:eastAsia="Times New Roman" w:hAnsi="Times New Roman" w:cs="Times New Roman"/>
          <w:color w:val="262626"/>
        </w:rPr>
        <w:t xml:space="preserve">евежливо». </w:t>
      </w:r>
      <w:r>
        <w:rPr>
          <w:rFonts w:ascii="Wingdings" w:eastAsia="Wingdings" w:hAnsi="Wingdings" w:cs="Wingdings"/>
          <w:color w:val="404040"/>
          <w:sz w:val="32"/>
        </w:rPr>
        <w:t></w:t>
      </w:r>
      <w:r>
        <w:rPr>
          <w:rFonts w:ascii="Arial" w:eastAsia="Arial" w:hAnsi="Arial" w:cs="Arial"/>
          <w:color w:val="40404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Ребёнок имеет право отказаться съесть </w:t>
      </w:r>
    </w:p>
    <w:p w:rsidR="00A104CB" w:rsidRDefault="00553E7C">
      <w:pPr>
        <w:spacing w:after="174" w:line="307" w:lineRule="auto"/>
        <w:ind w:left="129" w:right="122" w:firstLine="360"/>
      </w:pPr>
      <w:r>
        <w:rPr>
          <w:rFonts w:ascii="Times New Roman" w:eastAsia="Times New Roman" w:hAnsi="Times New Roman" w:cs="Times New Roman"/>
          <w:color w:val="262626"/>
        </w:rPr>
        <w:t xml:space="preserve">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>
        <w:rPr>
          <w:rFonts w:ascii="Times New Roman" w:eastAsia="Times New Roman" w:hAnsi="Times New Roman" w:cs="Times New Roman"/>
          <w:color w:val="262626"/>
        </w:rPr>
        <w:t>у всех здорового отношения</w:t>
      </w:r>
      <w:proofErr w:type="gramEnd"/>
      <w:r>
        <w:rPr>
          <w:rFonts w:ascii="Times New Roman" w:eastAsia="Times New Roman" w:hAnsi="Times New Roman" w:cs="Times New Roman"/>
          <w:color w:val="262626"/>
        </w:rPr>
        <w:t xml:space="preserve"> к ней. </w:t>
      </w:r>
      <w:r>
        <w:rPr>
          <w:rFonts w:ascii="Wingdings" w:eastAsia="Wingdings" w:hAnsi="Wingdings" w:cs="Wingdings"/>
          <w:color w:val="404040"/>
          <w:sz w:val="32"/>
        </w:rPr>
        <w:t></w:t>
      </w:r>
      <w:r>
        <w:rPr>
          <w:rFonts w:ascii="Arial" w:eastAsia="Arial" w:hAnsi="Arial" w:cs="Arial"/>
          <w:color w:val="40404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За едой вовлекайт</w:t>
      </w:r>
      <w:r>
        <w:rPr>
          <w:rFonts w:ascii="Times New Roman" w:eastAsia="Times New Roman" w:hAnsi="Times New Roman" w:cs="Times New Roman"/>
          <w:color w:val="262626"/>
        </w:rPr>
        <w:t xml:space="preserve">е ребёнка в спокойный разговор. </w:t>
      </w:r>
    </w:p>
    <w:p w:rsidR="00A104CB" w:rsidRDefault="00553E7C">
      <w:pPr>
        <w:numPr>
          <w:ilvl w:val="0"/>
          <w:numId w:val="1"/>
        </w:numPr>
        <w:spacing w:after="46" w:line="284" w:lineRule="auto"/>
        <w:ind w:right="122" w:hanging="360"/>
      </w:pPr>
      <w:r>
        <w:rPr>
          <w:rFonts w:ascii="Times New Roman" w:eastAsia="Times New Roman" w:hAnsi="Times New Roman" w:cs="Times New Roman"/>
          <w:color w:val="262626"/>
        </w:rPr>
        <w:lastRenderedPageBreak/>
        <w:t xml:space="preserve">Почаще готовьте что-нибудь вместе. </w:t>
      </w:r>
      <w:r>
        <w:rPr>
          <w:rFonts w:ascii="Wingdings" w:eastAsia="Wingdings" w:hAnsi="Wingdings" w:cs="Wingdings"/>
          <w:color w:val="404040"/>
          <w:sz w:val="32"/>
        </w:rPr>
        <w:t></w:t>
      </w:r>
      <w:r>
        <w:rPr>
          <w:rFonts w:ascii="Arial" w:eastAsia="Arial" w:hAnsi="Arial" w:cs="Arial"/>
          <w:color w:val="40404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Не делайте ребёнку замечаний во время еды. </w:t>
      </w:r>
    </w:p>
    <w:p w:rsidR="00A104CB" w:rsidRDefault="00553E7C">
      <w:pPr>
        <w:spacing w:after="17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404040"/>
          <w:sz w:val="24"/>
        </w:rPr>
        <w:t xml:space="preserve"> </w:t>
      </w:r>
    </w:p>
    <w:p w:rsidR="00A104CB" w:rsidRDefault="00553E7C">
      <w:pPr>
        <w:spacing w:after="21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</w:t>
      </w:r>
    </w:p>
    <w:p w:rsidR="00A104CB" w:rsidRDefault="00553E7C">
      <w:pPr>
        <w:spacing w:after="16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</w:t>
      </w:r>
    </w:p>
    <w:p w:rsidR="00A104CB" w:rsidRDefault="00553E7C">
      <w:pPr>
        <w:spacing w:after="16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</w:t>
      </w:r>
    </w:p>
    <w:p w:rsidR="00A104CB" w:rsidRDefault="00553E7C">
      <w:pPr>
        <w:spacing w:after="17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</w:t>
      </w:r>
    </w:p>
    <w:p w:rsidR="00A104CB" w:rsidRDefault="00553E7C">
      <w:pPr>
        <w:spacing w:after="16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</w:t>
      </w:r>
    </w:p>
    <w:p w:rsidR="00A104CB" w:rsidRDefault="00553E7C">
      <w:pPr>
        <w:spacing w:after="16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</w:t>
      </w:r>
    </w:p>
    <w:p w:rsidR="00A104CB" w:rsidRDefault="00553E7C">
      <w:pPr>
        <w:spacing w:after="0"/>
        <w:ind w:left="512"/>
        <w:jc w:val="center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</w:t>
      </w:r>
    </w:p>
    <w:p w:rsidR="00A104CB" w:rsidRDefault="00553E7C">
      <w:pPr>
        <w:spacing w:after="0" w:line="316" w:lineRule="auto"/>
        <w:ind w:left="999" w:right="11" w:hanging="490"/>
      </w:pPr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Как справиться с </w:t>
      </w:r>
      <w:proofErr w:type="gramStart"/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>проблемой,  если</w:t>
      </w:r>
      <w:proofErr w:type="gramEnd"/>
      <w:r>
        <w:rPr>
          <w:rFonts w:ascii="Times New Roman" w:eastAsia="Times New Roman" w:hAnsi="Times New Roman" w:cs="Times New Roman"/>
          <w:b/>
          <w:i/>
          <w:color w:val="E36C0A"/>
          <w:sz w:val="24"/>
        </w:rPr>
        <w:t xml:space="preserve"> она уже есть? </w:t>
      </w:r>
    </w:p>
    <w:p w:rsidR="00A104CB" w:rsidRDefault="00553E7C">
      <w:pPr>
        <w:spacing w:after="17"/>
        <w:ind w:left="24"/>
        <w:jc w:val="center"/>
      </w:pP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A104CB" w:rsidRDefault="00553E7C">
      <w:pPr>
        <w:spacing w:after="51"/>
        <w:ind w:left="-5" w:hanging="10"/>
      </w:pPr>
      <w:r>
        <w:rPr>
          <w:rFonts w:ascii="Times New Roman" w:eastAsia="Times New Roman" w:hAnsi="Times New Roman" w:cs="Times New Roman"/>
          <w:i/>
          <w:color w:val="404040"/>
          <w:u w:val="single" w:color="404040"/>
        </w:rPr>
        <w:t>Если ребёнок слишком быстро</w:t>
      </w: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  <w:r>
        <w:rPr>
          <w:rFonts w:ascii="Times New Roman" w:eastAsia="Times New Roman" w:hAnsi="Times New Roman" w:cs="Times New Roman"/>
          <w:i/>
          <w:color w:val="404040"/>
          <w:u w:val="single" w:color="404040"/>
        </w:rPr>
        <w:t>заглатывает пищу:</w:t>
      </w: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A104CB" w:rsidRDefault="00553E7C">
      <w:pPr>
        <w:spacing w:after="17"/>
      </w:pP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A104CB" w:rsidRDefault="00553E7C">
      <w:pPr>
        <w:spacing w:after="3" w:line="270" w:lineRule="auto"/>
        <w:ind w:left="10" w:hanging="10"/>
      </w:pPr>
      <w:r>
        <w:rPr>
          <w:rFonts w:ascii="Times New Roman" w:eastAsia="Times New Roman" w:hAnsi="Times New Roman" w:cs="Times New Roman"/>
          <w:color w:val="404040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 </w:t>
      </w:r>
      <w:r>
        <w:rPr>
          <w:rFonts w:ascii="Times New Roman" w:eastAsia="Times New Roman" w:hAnsi="Times New Roman" w:cs="Times New Roman"/>
          <w:i/>
          <w:color w:val="404040"/>
          <w:u w:val="single" w:color="404040"/>
        </w:rPr>
        <w:t>Если ребёнок ест слишком вяло:</w:t>
      </w: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A104CB" w:rsidRDefault="00553E7C">
      <w:pPr>
        <w:spacing w:after="12"/>
      </w:pP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A104CB" w:rsidRDefault="00553E7C">
      <w:pPr>
        <w:spacing w:after="46" w:line="270" w:lineRule="auto"/>
        <w:ind w:left="10" w:hanging="10"/>
      </w:pPr>
      <w:r>
        <w:rPr>
          <w:rFonts w:ascii="Times New Roman" w:eastAsia="Times New Roman" w:hAnsi="Times New Roman" w:cs="Times New Roman"/>
          <w:color w:val="404040"/>
        </w:rPr>
        <w:t>Накладывайте пищу в тарелку понем</w:t>
      </w:r>
      <w:r>
        <w:rPr>
          <w:rFonts w:ascii="Times New Roman" w:eastAsia="Times New Roman" w:hAnsi="Times New Roman" w:cs="Times New Roman"/>
          <w:color w:val="404040"/>
        </w:rPr>
        <w:t xml:space="preserve">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 </w:t>
      </w:r>
    </w:p>
    <w:p w:rsidR="00A104CB" w:rsidRDefault="00553E7C">
      <w:pPr>
        <w:spacing w:after="12"/>
        <w:ind w:left="-5" w:hanging="10"/>
      </w:pPr>
      <w:r>
        <w:rPr>
          <w:rFonts w:ascii="Times New Roman" w:eastAsia="Times New Roman" w:hAnsi="Times New Roman" w:cs="Times New Roman"/>
          <w:i/>
          <w:color w:val="404040"/>
          <w:u w:val="single" w:color="404040"/>
        </w:rPr>
        <w:t>Если ребёнок слишком разборчив в еде:</w:t>
      </w: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A104CB" w:rsidRDefault="00553E7C">
      <w:pPr>
        <w:spacing w:after="17"/>
      </w:pPr>
      <w:r>
        <w:rPr>
          <w:rFonts w:ascii="Times New Roman" w:eastAsia="Times New Roman" w:hAnsi="Times New Roman" w:cs="Times New Roman"/>
          <w:i/>
          <w:color w:val="404040"/>
        </w:rPr>
        <w:lastRenderedPageBreak/>
        <w:t xml:space="preserve"> </w:t>
      </w:r>
    </w:p>
    <w:p w:rsidR="00A104CB" w:rsidRDefault="00553E7C">
      <w:pPr>
        <w:spacing w:after="315" w:line="270" w:lineRule="auto"/>
        <w:ind w:left="10" w:hanging="10"/>
      </w:pPr>
      <w:r>
        <w:rPr>
          <w:rFonts w:ascii="Times New Roman" w:eastAsia="Times New Roman" w:hAnsi="Times New Roman" w:cs="Times New Roman"/>
          <w:color w:val="404040"/>
        </w:rPr>
        <w:t xml:space="preserve"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 </w:t>
      </w:r>
    </w:p>
    <w:p w:rsidR="00A104CB" w:rsidRDefault="00553E7C">
      <w:pPr>
        <w:pStyle w:val="1"/>
        <w:spacing w:after="12"/>
        <w:ind w:left="662" w:right="0"/>
        <w:jc w:val="left"/>
      </w:pPr>
      <w:r>
        <w:rPr>
          <w:b w:val="0"/>
          <w:i w:val="0"/>
          <w:sz w:val="27"/>
        </w:rPr>
        <w:t xml:space="preserve"> </w:t>
      </w:r>
      <w:r>
        <w:rPr>
          <w:sz w:val="28"/>
        </w:rPr>
        <w:t xml:space="preserve">Сервировка стола </w:t>
      </w:r>
    </w:p>
    <w:p w:rsidR="00A104CB" w:rsidRDefault="00553E7C">
      <w:pPr>
        <w:spacing w:after="0"/>
        <w:ind w:right="473"/>
        <w:jc w:val="center"/>
      </w:pPr>
      <w:r>
        <w:rPr>
          <w:rFonts w:ascii="Times New Roman" w:eastAsia="Times New Roman" w:hAnsi="Times New Roman" w:cs="Times New Roman"/>
          <w:color w:val="333399"/>
          <w:sz w:val="27"/>
        </w:rPr>
        <w:t xml:space="preserve"> </w:t>
      </w:r>
    </w:p>
    <w:p w:rsidR="00A104CB" w:rsidRDefault="00553E7C">
      <w:pPr>
        <w:spacing w:after="0"/>
        <w:ind w:left="296"/>
      </w:pPr>
      <w:r>
        <w:rPr>
          <w:noProof/>
        </w:rPr>
        <w:drawing>
          <wp:inline distT="0" distB="0" distL="0" distR="0">
            <wp:extent cx="1951863" cy="1254760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1863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</w:t>
      </w:r>
    </w:p>
    <w:p w:rsidR="00A104CB" w:rsidRDefault="00553E7C">
      <w:pPr>
        <w:spacing w:after="0"/>
        <w:ind w:right="471"/>
        <w:jc w:val="center"/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</w:t>
      </w:r>
    </w:p>
    <w:p w:rsidR="00A104CB" w:rsidRDefault="00553E7C">
      <w:pPr>
        <w:spacing w:after="0"/>
        <w:ind w:right="471"/>
        <w:jc w:val="center"/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</w:t>
      </w:r>
    </w:p>
    <w:p w:rsidR="00A104CB" w:rsidRDefault="00553E7C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>Правила поведения за</w:t>
      </w: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столом. </w:t>
      </w:r>
    </w:p>
    <w:p w:rsidR="00A104CB" w:rsidRDefault="00553E7C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</w:t>
      </w:r>
    </w:p>
    <w:p w:rsidR="00A104CB" w:rsidRDefault="00553E7C">
      <w:pPr>
        <w:spacing w:after="35" w:line="27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color w:val="404040"/>
        </w:rPr>
        <w:t xml:space="preserve">    Правила поведения, как за столом, так и правила этикета вообще, должны соблюдаться и дома и в школе. Поэтому мы предлагаем Вам примерный список правил, которых мы придерживаемся в школе.  </w:t>
      </w:r>
    </w:p>
    <w:p w:rsidR="00A104CB" w:rsidRDefault="00553E7C">
      <w:pPr>
        <w:spacing w:after="35" w:line="27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color w:val="404040"/>
        </w:rPr>
        <w:t xml:space="preserve">       </w:t>
      </w:r>
      <w:r>
        <w:rPr>
          <w:rFonts w:ascii="Times New Roman" w:eastAsia="Times New Roman" w:hAnsi="Times New Roman" w:cs="Times New Roman"/>
          <w:color w:val="404040"/>
        </w:rPr>
        <w:t>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      Воспитание культуры поведения за столом будет более эффективным, если Вы будете объяснять</w:t>
      </w:r>
      <w:r>
        <w:rPr>
          <w:rFonts w:ascii="Times New Roman" w:eastAsia="Times New Roman" w:hAnsi="Times New Roman" w:cs="Times New Roman"/>
          <w:color w:val="404040"/>
        </w:rPr>
        <w:t xml:space="preserve"> ребенку, почему так делать нельзя. </w:t>
      </w:r>
      <w:proofErr w:type="gramStart"/>
      <w:r>
        <w:rPr>
          <w:rFonts w:ascii="Times New Roman" w:eastAsia="Times New Roman" w:hAnsi="Times New Roman" w:cs="Times New Roman"/>
          <w:color w:val="404040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404040"/>
        </w:rPr>
        <w:t xml:space="preserve">: если ты будешь </w:t>
      </w:r>
      <w:r>
        <w:rPr>
          <w:rFonts w:ascii="Times New Roman" w:eastAsia="Times New Roman" w:hAnsi="Times New Roman" w:cs="Times New Roman"/>
          <w:color w:val="404040"/>
        </w:rPr>
        <w:lastRenderedPageBreak/>
        <w:t xml:space="preserve">вертеться, ты можешь опрокинуть тарелку на себя; если ты будешь сидеть «развалившись», то прольешь на себя суп из ложки…  </w:t>
      </w:r>
    </w:p>
    <w:p w:rsidR="00A104CB" w:rsidRDefault="00553E7C">
      <w:pPr>
        <w:spacing w:after="35" w:line="27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b/>
          <w:color w:val="404040"/>
        </w:rPr>
        <w:t>Родители, помните!</w:t>
      </w:r>
      <w:r>
        <w:rPr>
          <w:rFonts w:ascii="Times New Roman" w:eastAsia="Times New Roman" w:hAnsi="Times New Roman" w:cs="Times New Roman"/>
          <w:color w:val="404040"/>
        </w:rPr>
        <w:t xml:space="preserve"> Вести себя ДОМА нужно ТАК ЖЕ, КАК И В ГОСТЯХ! Никогда</w:t>
      </w:r>
      <w:r>
        <w:rPr>
          <w:rFonts w:ascii="Times New Roman" w:eastAsia="Times New Roman" w:hAnsi="Times New Roman" w:cs="Times New Roman"/>
          <w:color w:val="404040"/>
        </w:rPr>
        <w:t xml:space="preserve"> не давайте скидку «ничего страшного, он же дома! Здесь же все свои!» Ребенок искренне не поймет, почему дома ему разрешали, есть торт руками и плеваться </w:t>
      </w:r>
      <w:r>
        <w:rPr>
          <w:rFonts w:ascii="Times New Roman" w:eastAsia="Times New Roman" w:hAnsi="Times New Roman" w:cs="Times New Roman"/>
          <w:color w:val="404040"/>
        </w:rPr>
        <w:lastRenderedPageBreak/>
        <w:t xml:space="preserve">тем, что ему не нравится, а тут мама вдруг начинает ругать!!! Ребенку непонятно </w:t>
      </w:r>
    </w:p>
    <w:p w:rsidR="00A104CB" w:rsidRDefault="00553E7C">
      <w:pPr>
        <w:spacing w:after="3" w:line="270" w:lineRule="auto"/>
        <w:ind w:left="10" w:hanging="10"/>
      </w:pPr>
      <w:r>
        <w:rPr>
          <w:rFonts w:ascii="Times New Roman" w:eastAsia="Times New Roman" w:hAnsi="Times New Roman" w:cs="Times New Roman"/>
          <w:color w:val="404040"/>
        </w:rPr>
        <w:t>почему вы так поступа</w:t>
      </w:r>
      <w:r>
        <w:rPr>
          <w:rFonts w:ascii="Times New Roman" w:eastAsia="Times New Roman" w:hAnsi="Times New Roman" w:cs="Times New Roman"/>
          <w:color w:val="404040"/>
        </w:rPr>
        <w:t xml:space="preserve">ете… </w:t>
      </w:r>
    </w:p>
    <w:p w:rsidR="00A104CB" w:rsidRDefault="00553E7C">
      <w:pPr>
        <w:spacing w:after="59"/>
        <w:ind w:left="52"/>
        <w:jc w:val="center"/>
      </w:pPr>
      <w:r>
        <w:rPr>
          <w:rFonts w:ascii="Times New Roman" w:eastAsia="Times New Roman" w:hAnsi="Times New Roman" w:cs="Times New Roman"/>
          <w:color w:val="404040"/>
        </w:rPr>
        <w:t xml:space="preserve"> </w:t>
      </w:r>
    </w:p>
    <w:p w:rsidR="00A104CB" w:rsidRDefault="00553E7C">
      <w:pPr>
        <w:spacing w:after="66"/>
        <w:ind w:left="11" w:right="5" w:hanging="10"/>
        <w:jc w:val="center"/>
      </w:pPr>
      <w:r>
        <w:rPr>
          <w:rFonts w:ascii="Times New Roman" w:eastAsia="Times New Roman" w:hAnsi="Times New Roman" w:cs="Times New Roman"/>
          <w:color w:val="404040"/>
        </w:rPr>
        <w:t xml:space="preserve">ЕСЛИ это нельзя – это нельзя ВСЕГДА! </w:t>
      </w:r>
    </w:p>
    <w:p w:rsidR="00A104CB" w:rsidRDefault="00553E7C">
      <w:pPr>
        <w:spacing w:after="15"/>
        <w:ind w:left="11" w:hanging="10"/>
        <w:jc w:val="center"/>
      </w:pPr>
      <w:r>
        <w:rPr>
          <w:rFonts w:ascii="Times New Roman" w:eastAsia="Times New Roman" w:hAnsi="Times New Roman" w:cs="Times New Roman"/>
          <w:color w:val="404040"/>
        </w:rPr>
        <w:t>ЕСЛИ это можно – это можно ВСЕГДА!</w:t>
      </w:r>
      <w:r>
        <w:rPr>
          <w:b/>
          <w:color w:val="404040"/>
          <w:sz w:val="28"/>
        </w:rPr>
        <w:t xml:space="preserve"> </w:t>
      </w:r>
    </w:p>
    <w:p w:rsidR="00A104CB" w:rsidRDefault="00553E7C">
      <w:pPr>
        <w:spacing w:after="129"/>
      </w:pPr>
      <w:r>
        <w:rPr>
          <w:b/>
          <w:color w:val="404040"/>
          <w:sz w:val="28"/>
        </w:rPr>
        <w:t xml:space="preserve"> 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>Правильно держат ложку и вилку.</w:t>
      </w:r>
      <w:r>
        <w:rPr>
          <w:b/>
          <w:color w:val="404040"/>
          <w:sz w:val="28"/>
        </w:rPr>
        <w:t xml:space="preserve"> </w:t>
      </w:r>
    </w:p>
    <w:p w:rsidR="00A104CB" w:rsidRDefault="00553E7C">
      <w:pPr>
        <w:spacing w:after="0"/>
        <w:ind w:right="462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613660" cy="647701"/>
                <wp:effectExtent l="0" t="0" r="0" b="0"/>
                <wp:docPr id="3196" name="Group 3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660" cy="647701"/>
                          <a:chOff x="0" y="0"/>
                          <a:chExt cx="2613660" cy="647701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266825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95400" y="0"/>
                            <a:ext cx="1318260" cy="647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6" style="width:205.8pt;height:51.0001pt;mso-position-horizontal-relative:char;mso-position-vertical-relative:line" coordsize="26136,6477">
                <v:shape id="Picture 203" style="position:absolute;width:12668;height:6477;left:0;top:0;" filled="f">
                  <v:imagedata r:id="rId8"/>
                </v:shape>
                <v:shape id="Picture 205" style="position:absolute;width:13182;height:6473;left:12954;top:0;" filled="f">
                  <v:imagedata r:id="rId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/>
        </w:rPr>
        <w:t xml:space="preserve"> </w:t>
      </w:r>
    </w:p>
    <w:p w:rsidR="00A104CB" w:rsidRDefault="00553E7C">
      <w:pPr>
        <w:spacing w:after="37"/>
        <w:ind w:left="283"/>
      </w:pPr>
      <w:r>
        <w:rPr>
          <w:rFonts w:ascii="Times New Roman" w:eastAsia="Times New Roman" w:hAnsi="Times New Roman" w:cs="Times New Roman"/>
          <w:color w:val="404040"/>
        </w:rPr>
        <w:t xml:space="preserve"> 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Умеют пользоваться ножом. 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Не стучат столовыми приборами о </w:t>
      </w:r>
      <w:proofErr w:type="gramStart"/>
      <w:r>
        <w:rPr>
          <w:rFonts w:ascii="Times New Roman" w:eastAsia="Times New Roman" w:hAnsi="Times New Roman" w:cs="Times New Roman"/>
          <w:color w:val="404040"/>
        </w:rPr>
        <w:t>тарелку,  чашку</w:t>
      </w:r>
      <w:proofErr w:type="gramEnd"/>
      <w:r>
        <w:rPr>
          <w:rFonts w:ascii="Times New Roman" w:eastAsia="Times New Roman" w:hAnsi="Times New Roman" w:cs="Times New Roman"/>
          <w:color w:val="404040"/>
        </w:rPr>
        <w:t xml:space="preserve">. </w:t>
      </w:r>
    </w:p>
    <w:p w:rsidR="00A104CB" w:rsidRDefault="00A104CB">
      <w:pPr>
        <w:sectPr w:rsidR="00A104CB">
          <w:pgSz w:w="16838" w:h="11904" w:orient="landscape"/>
          <w:pgMar w:top="1440" w:right="717" w:bottom="855" w:left="720" w:header="720" w:footer="720" w:gutter="0"/>
          <w:cols w:num="3" w:space="720" w:equalWidth="0">
            <w:col w:w="4697" w:space="1154"/>
            <w:col w:w="4174" w:space="677"/>
            <w:col w:w="4699"/>
          </w:cols>
        </w:sectPr>
      </w:pP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lastRenderedPageBreak/>
        <w:t>Не едят с целого куска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816F411" wp14:editId="139DEDEB">
            <wp:simplePos x="0" y="0"/>
            <wp:positionH relativeFrom="column">
              <wp:posOffset>4213860</wp:posOffset>
            </wp:positionH>
            <wp:positionV relativeFrom="paragraph">
              <wp:posOffset>88265</wp:posOffset>
            </wp:positionV>
            <wp:extent cx="1219200" cy="609600"/>
            <wp:effectExtent l="0" t="0" r="0" b="0"/>
            <wp:wrapSquare wrapText="bothSides"/>
            <wp:docPr id="517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404040"/>
        </w:rPr>
        <w:t xml:space="preserve">Не выбирают кусок на тарелке. </w:t>
      </w:r>
    </w:p>
    <w:p w:rsidR="00553E7C" w:rsidRPr="00553E7C" w:rsidRDefault="00553E7C" w:rsidP="00553E7C">
      <w:pPr>
        <w:numPr>
          <w:ilvl w:val="0"/>
          <w:numId w:val="2"/>
        </w:numPr>
        <w:spacing w:after="36" w:line="270" w:lineRule="auto"/>
        <w:ind w:hanging="360"/>
      </w:pPr>
      <w:proofErr w:type="spellStart"/>
      <w:r w:rsidRPr="00553E7C">
        <w:rPr>
          <w:rFonts w:ascii="Times New Roman" w:eastAsia="Times New Roman" w:hAnsi="Times New Roman" w:cs="Times New Roman"/>
          <w:color w:val="404040"/>
        </w:rPr>
        <w:t>Яица</w:t>
      </w:r>
      <w:proofErr w:type="spellEnd"/>
      <w:r w:rsidRPr="00553E7C">
        <w:rPr>
          <w:rFonts w:ascii="Times New Roman" w:eastAsia="Times New Roman" w:hAnsi="Times New Roman" w:cs="Times New Roman"/>
          <w:color w:val="404040"/>
        </w:rPr>
        <w:t xml:space="preserve">, мясо, макароны, </w:t>
      </w:r>
      <w:proofErr w:type="gramStart"/>
      <w:r w:rsidRPr="00553E7C">
        <w:rPr>
          <w:rFonts w:ascii="Times New Roman" w:eastAsia="Times New Roman" w:hAnsi="Times New Roman" w:cs="Times New Roman"/>
          <w:color w:val="404040"/>
        </w:rPr>
        <w:t xml:space="preserve">салат </w:t>
      </w:r>
      <w:r w:rsidRPr="00553E7C">
        <w:rPr>
          <w:sz w:val="24"/>
        </w:rPr>
        <w:t xml:space="preserve"> </w:t>
      </w:r>
      <w:r w:rsidRPr="00553E7C">
        <w:rPr>
          <w:rFonts w:ascii="Times New Roman" w:eastAsia="Times New Roman" w:hAnsi="Times New Roman" w:cs="Times New Roman"/>
          <w:color w:val="404040"/>
        </w:rPr>
        <w:t>едят</w:t>
      </w:r>
      <w:proofErr w:type="gramEnd"/>
      <w:r w:rsidRPr="00553E7C">
        <w:rPr>
          <w:rFonts w:ascii="Times New Roman" w:eastAsia="Times New Roman" w:hAnsi="Times New Roman" w:cs="Times New Roman"/>
          <w:color w:val="404040"/>
        </w:rPr>
        <w:t xml:space="preserve"> с помощью вилки (</w:t>
      </w:r>
      <w:proofErr w:type="spellStart"/>
      <w:r w:rsidRPr="00553E7C">
        <w:rPr>
          <w:rFonts w:ascii="Times New Roman" w:eastAsia="Times New Roman" w:hAnsi="Times New Roman" w:cs="Times New Roman"/>
          <w:color w:val="404040"/>
        </w:rPr>
        <w:t>см.рис</w:t>
      </w:r>
      <w:proofErr w:type="spellEnd"/>
      <w:r w:rsidRPr="00553E7C">
        <w:rPr>
          <w:rFonts w:ascii="Times New Roman" w:eastAsia="Times New Roman" w:hAnsi="Times New Roman" w:cs="Times New Roman"/>
          <w:color w:val="404040"/>
        </w:rPr>
        <w:t xml:space="preserve">.), </w:t>
      </w:r>
    </w:p>
    <w:p w:rsidR="00A104CB" w:rsidRDefault="00553E7C" w:rsidP="00553E7C">
      <w:pPr>
        <w:numPr>
          <w:ilvl w:val="0"/>
          <w:numId w:val="2"/>
        </w:numPr>
        <w:spacing w:after="36" w:line="270" w:lineRule="auto"/>
        <w:ind w:hanging="360"/>
      </w:pPr>
      <w:r w:rsidRPr="00553E7C">
        <w:rPr>
          <w:rFonts w:ascii="Times New Roman" w:eastAsia="Times New Roman" w:hAnsi="Times New Roman" w:cs="Times New Roman"/>
          <w:color w:val="404040"/>
        </w:rPr>
        <w:t xml:space="preserve">без ножа. </w:t>
      </w:r>
    </w:p>
    <w:p w:rsidR="00A104CB" w:rsidRDefault="00553E7C">
      <w:pPr>
        <w:numPr>
          <w:ilvl w:val="0"/>
          <w:numId w:val="2"/>
        </w:numPr>
        <w:spacing w:before="63" w:after="39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Не вылизывают тарелку, не выливают в  </w:t>
      </w:r>
    </w:p>
    <w:p w:rsidR="00A104CB" w:rsidRDefault="00553E7C">
      <w:pPr>
        <w:tabs>
          <w:tab w:val="center" w:pos="1779"/>
          <w:tab w:val="center" w:pos="544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404040"/>
        </w:rPr>
        <w:t xml:space="preserve">ложку, не пьют из тарелки. </w:t>
      </w:r>
      <w:r>
        <w:rPr>
          <w:rFonts w:ascii="Times New Roman" w:eastAsia="Times New Roman" w:hAnsi="Times New Roman" w:cs="Times New Roman"/>
          <w:color w:val="404040"/>
        </w:rPr>
        <w:tab/>
      </w:r>
      <w:r>
        <w:rPr>
          <w:sz w:val="37"/>
          <w:vertAlign w:val="superscript"/>
        </w:rPr>
        <w:t xml:space="preserve"> </w:t>
      </w:r>
    </w:p>
    <w:p w:rsidR="00A104CB" w:rsidRDefault="00553E7C">
      <w:pPr>
        <w:numPr>
          <w:ilvl w:val="0"/>
          <w:numId w:val="2"/>
        </w:numPr>
        <w:spacing w:after="3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Суп сначала пробуют, а потом едят, набирая  </w:t>
      </w:r>
    </w:p>
    <w:p w:rsidR="00A104CB" w:rsidRDefault="00553E7C">
      <w:pPr>
        <w:tabs>
          <w:tab w:val="center" w:pos="5445"/>
        </w:tabs>
        <w:spacing w:after="3" w:line="270" w:lineRule="auto"/>
      </w:pPr>
      <w:r>
        <w:rPr>
          <w:rFonts w:ascii="Times New Roman" w:eastAsia="Times New Roman" w:hAnsi="Times New Roman" w:cs="Times New Roman"/>
          <w:color w:val="404040"/>
        </w:rPr>
        <w:t xml:space="preserve">1/3 ложки, направляя в рот боковой частью. </w:t>
      </w:r>
      <w:r>
        <w:rPr>
          <w:rFonts w:ascii="Times New Roman" w:eastAsia="Times New Roman" w:hAnsi="Times New Roman" w:cs="Times New Roman"/>
          <w:color w:val="404040"/>
        </w:rPr>
        <w:tab/>
      </w:r>
      <w:r>
        <w:rPr>
          <w:sz w:val="37"/>
          <w:vertAlign w:val="superscript"/>
        </w:rPr>
        <w:t xml:space="preserve"> </w:t>
      </w:r>
    </w:p>
    <w:p w:rsidR="00A104CB" w:rsidRDefault="00553E7C">
      <w:pPr>
        <w:numPr>
          <w:ilvl w:val="0"/>
          <w:numId w:val="2"/>
        </w:numPr>
        <w:spacing w:after="3" w:line="216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доедании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супа тарелку наклоняют </w:t>
      </w:r>
      <w:proofErr w:type="gramStart"/>
      <w:r>
        <w:rPr>
          <w:rFonts w:ascii="Times New Roman" w:eastAsia="Times New Roman" w:hAnsi="Times New Roman" w:cs="Times New Roman"/>
          <w:color w:val="404040"/>
        </w:rPr>
        <w:t>от  себя</w:t>
      </w:r>
      <w:proofErr w:type="gramEnd"/>
      <w:r>
        <w:rPr>
          <w:rFonts w:ascii="Times New Roman" w:eastAsia="Times New Roman" w:hAnsi="Times New Roman" w:cs="Times New Roman"/>
          <w:color w:val="404040"/>
        </w:rPr>
        <w:t xml:space="preserve">. </w:t>
      </w:r>
      <w:r>
        <w:rPr>
          <w:rFonts w:ascii="Times New Roman" w:eastAsia="Times New Roman" w:hAnsi="Times New Roman" w:cs="Times New Roman"/>
          <w:color w:val="404040"/>
        </w:rPr>
        <w:tab/>
      </w:r>
      <w:r>
        <w:rPr>
          <w:sz w:val="37"/>
          <w:vertAlign w:val="superscript"/>
        </w:rPr>
        <w:t xml:space="preserve"> 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Не запрокидывают голову во время </w:t>
      </w:r>
      <w:proofErr w:type="gramStart"/>
      <w:r>
        <w:rPr>
          <w:rFonts w:ascii="Times New Roman" w:eastAsia="Times New Roman" w:hAnsi="Times New Roman" w:cs="Times New Roman"/>
          <w:color w:val="404040"/>
        </w:rPr>
        <w:t>питья  компота</w:t>
      </w:r>
      <w:proofErr w:type="gramEnd"/>
      <w:r>
        <w:rPr>
          <w:rFonts w:ascii="Times New Roman" w:eastAsia="Times New Roman" w:hAnsi="Times New Roman" w:cs="Times New Roman"/>
          <w:color w:val="404040"/>
        </w:rPr>
        <w:t xml:space="preserve">. </w:t>
      </w:r>
      <w:r>
        <w:rPr>
          <w:rFonts w:ascii="Times New Roman" w:eastAsia="Times New Roman" w:hAnsi="Times New Roman" w:cs="Times New Roman"/>
          <w:color w:val="404040"/>
        </w:rPr>
        <w:tab/>
      </w:r>
      <w:r>
        <w:rPr>
          <w:sz w:val="24"/>
        </w:rPr>
        <w:t xml:space="preserve"> </w:t>
      </w:r>
    </w:p>
    <w:p w:rsidR="00A104CB" w:rsidRDefault="00553E7C">
      <w:pPr>
        <w:numPr>
          <w:ilvl w:val="0"/>
          <w:numId w:val="2"/>
        </w:numPr>
        <w:spacing w:after="29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Не наклоняются низко над тарелкой. 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Пережевывают пищу с закрытым ртом. </w:t>
      </w:r>
      <w:r>
        <w:rPr>
          <w:rFonts w:ascii="Times New Roman" w:eastAsia="Times New Roman" w:hAnsi="Times New Roman" w:cs="Times New Roman"/>
          <w:color w:val="404040"/>
        </w:rPr>
        <w:tab/>
      </w:r>
      <w:r>
        <w:rPr>
          <w:sz w:val="24"/>
        </w:rPr>
        <w:t xml:space="preserve"> </w:t>
      </w:r>
    </w:p>
    <w:p w:rsidR="00A104CB" w:rsidRDefault="00553E7C">
      <w:pPr>
        <w:numPr>
          <w:ilvl w:val="0"/>
          <w:numId w:val="2"/>
        </w:numPr>
        <w:spacing w:after="26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Не чавкают. </w:t>
      </w:r>
    </w:p>
    <w:p w:rsidR="00A104CB" w:rsidRDefault="00553E7C">
      <w:pPr>
        <w:numPr>
          <w:ilvl w:val="0"/>
          <w:numId w:val="2"/>
        </w:numPr>
        <w:spacing w:after="44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Умеют пользоваться салфеткой, не вытирают  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 xml:space="preserve">рот, а прикладывают ко рту. </w:t>
      </w:r>
    </w:p>
    <w:p w:rsidR="00A104CB" w:rsidRDefault="00553E7C">
      <w:pPr>
        <w:numPr>
          <w:ilvl w:val="0"/>
          <w:numId w:val="2"/>
        </w:numPr>
        <w:spacing w:after="32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lastRenderedPageBreak/>
        <w:t xml:space="preserve">Использованную салфетку кладут справа </w:t>
      </w:r>
      <w:proofErr w:type="gramStart"/>
      <w:r>
        <w:rPr>
          <w:rFonts w:ascii="Times New Roman" w:eastAsia="Times New Roman" w:hAnsi="Times New Roman" w:cs="Times New Roman"/>
          <w:color w:val="404040"/>
        </w:rPr>
        <w:t xml:space="preserve">под  </w:t>
      </w:r>
      <w:r>
        <w:rPr>
          <w:rFonts w:ascii="Times New Roman" w:eastAsia="Times New Roman" w:hAnsi="Times New Roman" w:cs="Times New Roman"/>
          <w:color w:val="404040"/>
        </w:rPr>
        <w:tab/>
      </w:r>
      <w:proofErr w:type="gramEnd"/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 xml:space="preserve">бортик тарелки. 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Использованные столовые приборы: ножи,  </w:t>
      </w:r>
      <w:r>
        <w:rPr>
          <w:rFonts w:ascii="Times New Roman" w:eastAsia="Times New Roman" w:hAnsi="Times New Roman" w:cs="Times New Roman"/>
          <w:color w:val="404040"/>
        </w:rPr>
        <w:tab/>
      </w:r>
      <w:r>
        <w:rPr>
          <w:sz w:val="24"/>
        </w:rPr>
        <w:t xml:space="preserve"> </w:t>
      </w:r>
    </w:p>
    <w:p w:rsidR="00553E7C" w:rsidRDefault="00553E7C">
      <w:pPr>
        <w:spacing w:after="3" w:line="270" w:lineRule="auto"/>
        <w:ind w:left="72" w:hanging="1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вилки, ложки, кладут на тарелки </w:t>
      </w:r>
      <w:proofErr w:type="gramStart"/>
      <w:r>
        <w:rPr>
          <w:rFonts w:ascii="Times New Roman" w:eastAsia="Times New Roman" w:hAnsi="Times New Roman" w:cs="Times New Roman"/>
          <w:color w:val="404040"/>
        </w:rPr>
        <w:t>параллельно  ручками</w:t>
      </w:r>
      <w:proofErr w:type="gramEnd"/>
      <w:r>
        <w:rPr>
          <w:rFonts w:ascii="Times New Roman" w:eastAsia="Times New Roman" w:hAnsi="Times New Roman" w:cs="Times New Roman"/>
          <w:color w:val="404040"/>
        </w:rPr>
        <w:t xml:space="preserve"> влево, причем вилку зубца</w:t>
      </w:r>
      <w:r>
        <w:rPr>
          <w:rFonts w:ascii="Times New Roman" w:eastAsia="Times New Roman" w:hAnsi="Times New Roman" w:cs="Times New Roman"/>
          <w:color w:val="404040"/>
        </w:rPr>
        <w:t xml:space="preserve">ми вниз. </w:t>
      </w:r>
      <w:r>
        <w:rPr>
          <w:rFonts w:ascii="Times New Roman" w:eastAsia="Times New Roman" w:hAnsi="Times New Roman" w:cs="Times New Roman"/>
          <w:color w:val="404040"/>
        </w:rPr>
        <w:tab/>
      </w:r>
    </w:p>
    <w:p w:rsidR="00A104CB" w:rsidRPr="00553E7C" w:rsidRDefault="00A104CB" w:rsidP="00553E7C">
      <w:pPr>
        <w:spacing w:after="3" w:line="270" w:lineRule="auto"/>
        <w:rPr>
          <w:rFonts w:asciiTheme="minorHAnsi" w:hAnsiTheme="minorHAnsi"/>
        </w:rPr>
      </w:pPr>
      <w:bookmarkStart w:id="0" w:name="_GoBack"/>
      <w:bookmarkEnd w:id="0"/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При временном прекращении еды </w:t>
      </w:r>
      <w:proofErr w:type="gramStart"/>
      <w:r>
        <w:rPr>
          <w:rFonts w:ascii="Times New Roman" w:eastAsia="Times New Roman" w:hAnsi="Times New Roman" w:cs="Times New Roman"/>
          <w:color w:val="404040"/>
        </w:rPr>
        <w:t xml:space="preserve">кладут  </w:t>
      </w:r>
      <w:r>
        <w:rPr>
          <w:rFonts w:ascii="Times New Roman" w:eastAsia="Times New Roman" w:hAnsi="Times New Roman" w:cs="Times New Roman"/>
          <w:color w:val="404040"/>
        </w:rPr>
        <w:tab/>
      </w:r>
      <w:proofErr w:type="gramEnd"/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 xml:space="preserve">столовые приборы на бортик тарелки. </w:t>
      </w:r>
    </w:p>
    <w:p w:rsidR="00A104CB" w:rsidRDefault="00553E7C">
      <w:pPr>
        <w:numPr>
          <w:ilvl w:val="0"/>
          <w:numId w:val="2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color w:val="404040"/>
        </w:rPr>
        <w:t xml:space="preserve">После еды пополощи рот. </w:t>
      </w:r>
      <w:r>
        <w:rPr>
          <w:rFonts w:ascii="Times New Roman" w:eastAsia="Times New Roman" w:hAnsi="Times New Roman" w:cs="Times New Roman"/>
          <w:color w:val="404040"/>
        </w:rPr>
        <w:tab/>
      </w:r>
      <w:r>
        <w:rPr>
          <w:sz w:val="24"/>
        </w:rPr>
        <w:t xml:space="preserve"> </w:t>
      </w:r>
    </w:p>
    <w:p w:rsidR="00A104CB" w:rsidRDefault="00553E7C">
      <w:pPr>
        <w:spacing w:after="21"/>
        <w:ind w:left="77"/>
      </w:pPr>
      <w:r>
        <w:rPr>
          <w:rFonts w:ascii="Times New Roman" w:eastAsia="Times New Roman" w:hAnsi="Times New Roman" w:cs="Times New Roman"/>
          <w:color w:val="404040"/>
        </w:rPr>
        <w:t xml:space="preserve"> </w:t>
      </w:r>
    </w:p>
    <w:p w:rsidR="00A104CB" w:rsidRDefault="00553E7C">
      <w:pPr>
        <w:spacing w:after="115" w:line="216" w:lineRule="auto"/>
        <w:ind w:left="77" w:right="9256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 xml:space="preserve"> </w:t>
      </w:r>
    </w:p>
    <w:p w:rsidR="00553E7C" w:rsidRDefault="00553E7C" w:rsidP="00553E7C">
      <w:pPr>
        <w:spacing w:after="3" w:line="270" w:lineRule="auto"/>
        <w:ind w:left="72" w:hanging="10"/>
      </w:pPr>
      <w:r>
        <w:rPr>
          <w:rFonts w:ascii="Segoe UI Symbol" w:eastAsia="Segoe UI Symbol" w:hAnsi="Segoe UI Symbol" w:cs="Segoe UI Symbol"/>
          <w:color w:val="404040"/>
        </w:rPr>
        <w:t></w:t>
      </w:r>
      <w:r>
        <w:rPr>
          <w:rFonts w:ascii="Arial" w:eastAsia="Arial" w:hAnsi="Arial" w:cs="Arial"/>
          <w:color w:val="404040"/>
        </w:rPr>
        <w:t xml:space="preserve"> </w:t>
      </w:r>
      <w:r>
        <w:rPr>
          <w:rFonts w:ascii="Arial" w:eastAsia="Arial" w:hAnsi="Arial" w:cs="Arial"/>
          <w:color w:val="404040"/>
        </w:rPr>
        <w:tab/>
      </w:r>
      <w:r>
        <w:rPr>
          <w:rFonts w:ascii="Times New Roman" w:eastAsia="Times New Roman" w:hAnsi="Times New Roman" w:cs="Times New Roman"/>
          <w:color w:val="404040"/>
        </w:rPr>
        <w:t xml:space="preserve">Благодарят после еды и убирают посуду. </w:t>
      </w:r>
    </w:p>
    <w:p w:rsidR="00A104CB" w:rsidRDefault="00553E7C" w:rsidP="00553E7C">
      <w:pPr>
        <w:spacing w:after="0"/>
        <w:ind w:right="9256"/>
        <w:jc w:val="right"/>
      </w:pPr>
      <w:r>
        <w:rPr>
          <w:sz w:val="24"/>
        </w:rPr>
        <w:t xml:space="preserve"> </w:t>
      </w:r>
    </w:p>
    <w:p w:rsidR="00A104CB" w:rsidRDefault="00553E7C">
      <w:pPr>
        <w:spacing w:after="39"/>
        <w:ind w:left="77"/>
      </w:pPr>
      <w:r>
        <w:rPr>
          <w:color w:val="404040"/>
          <w:sz w:val="24"/>
        </w:rPr>
        <w:t xml:space="preserve"> </w:t>
      </w:r>
    </w:p>
    <w:p w:rsidR="00A104CB" w:rsidRDefault="00553E7C">
      <w:pPr>
        <w:spacing w:after="0"/>
        <w:ind w:right="9256"/>
        <w:jc w:val="right"/>
      </w:pPr>
      <w:r>
        <w:rPr>
          <w:sz w:val="24"/>
        </w:rPr>
        <w:t xml:space="preserve"> </w:t>
      </w:r>
    </w:p>
    <w:p w:rsidR="00A104CB" w:rsidRDefault="00553E7C">
      <w:pPr>
        <w:spacing w:after="39"/>
        <w:ind w:left="77"/>
      </w:pPr>
      <w:r>
        <w:rPr>
          <w:sz w:val="24"/>
        </w:rPr>
        <w:t xml:space="preserve"> </w:t>
      </w:r>
    </w:p>
    <w:p w:rsidR="00A104CB" w:rsidRDefault="00553E7C">
      <w:pPr>
        <w:spacing w:after="0"/>
        <w:ind w:right="9256"/>
        <w:jc w:val="right"/>
      </w:pPr>
      <w:r>
        <w:rPr>
          <w:sz w:val="24"/>
        </w:rPr>
        <w:t xml:space="preserve"> </w:t>
      </w:r>
    </w:p>
    <w:p w:rsidR="00A104CB" w:rsidRDefault="00553E7C">
      <w:pPr>
        <w:spacing w:after="39"/>
        <w:ind w:left="77"/>
      </w:pPr>
      <w:r>
        <w:rPr>
          <w:sz w:val="24"/>
        </w:rPr>
        <w:t xml:space="preserve"> </w:t>
      </w:r>
    </w:p>
    <w:p w:rsidR="00A104CB" w:rsidRDefault="00553E7C">
      <w:pPr>
        <w:spacing w:after="0"/>
        <w:ind w:right="9256"/>
        <w:jc w:val="right"/>
      </w:pPr>
      <w:r>
        <w:rPr>
          <w:sz w:val="24"/>
        </w:rPr>
        <w:t xml:space="preserve"> </w:t>
      </w:r>
    </w:p>
    <w:p w:rsidR="00A104CB" w:rsidRDefault="00553E7C">
      <w:pPr>
        <w:spacing w:after="39"/>
        <w:ind w:left="77"/>
      </w:pPr>
      <w:r>
        <w:rPr>
          <w:sz w:val="24"/>
        </w:rPr>
        <w:t xml:space="preserve"> </w:t>
      </w:r>
    </w:p>
    <w:p w:rsidR="00A104CB" w:rsidRDefault="00553E7C">
      <w:pPr>
        <w:spacing w:after="0"/>
        <w:ind w:right="9256"/>
        <w:jc w:val="right"/>
      </w:pPr>
      <w:r>
        <w:rPr>
          <w:sz w:val="24"/>
        </w:rPr>
        <w:t xml:space="preserve"> </w:t>
      </w:r>
    </w:p>
    <w:p w:rsidR="00A104CB" w:rsidRDefault="00553E7C">
      <w:pPr>
        <w:spacing w:after="0"/>
        <w:ind w:left="77"/>
      </w:pPr>
      <w:r>
        <w:rPr>
          <w:sz w:val="24"/>
        </w:rPr>
        <w:t xml:space="preserve"> </w:t>
      </w:r>
    </w:p>
    <w:sectPr w:rsidR="00A104CB">
      <w:type w:val="continuous"/>
      <w:pgSz w:w="16838" w:h="11904" w:orient="landscape"/>
      <w:pgMar w:top="1440" w:right="1440" w:bottom="1440" w:left="6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3218"/>
    <w:multiLevelType w:val="hybridMultilevel"/>
    <w:tmpl w:val="059EDB2A"/>
    <w:lvl w:ilvl="0" w:tplc="7856206E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60088BD6">
      <w:start w:val="1"/>
      <w:numFmt w:val="bullet"/>
      <w:lvlText w:val="o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1F7077F2">
      <w:start w:val="1"/>
      <w:numFmt w:val="bullet"/>
      <w:lvlText w:val="▪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DA0A424A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7D5E0BCA">
      <w:start w:val="1"/>
      <w:numFmt w:val="bullet"/>
      <w:lvlText w:val="o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8EA26DD0">
      <w:start w:val="1"/>
      <w:numFmt w:val="bullet"/>
      <w:lvlText w:val="▪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58CAB076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30FEDE96">
      <w:start w:val="1"/>
      <w:numFmt w:val="bullet"/>
      <w:lvlText w:val="o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D9BA3E4A">
      <w:start w:val="1"/>
      <w:numFmt w:val="bullet"/>
      <w:lvlText w:val="▪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9397715"/>
    <w:multiLevelType w:val="hybridMultilevel"/>
    <w:tmpl w:val="53A42D84"/>
    <w:lvl w:ilvl="0" w:tplc="A6ACAA30">
      <w:start w:val="1"/>
      <w:numFmt w:val="bullet"/>
      <w:lvlText w:val=""/>
      <w:lvlJc w:val="left"/>
      <w:pPr>
        <w:ind w:left="48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0C5A88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F0998E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8EDB40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4CEEC80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A69ADE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5082AA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80BEE6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B6CED6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CB"/>
    <w:rsid w:val="00553E7C"/>
    <w:rsid w:val="00A1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BB98"/>
  <w15:docId w15:val="{78B08013-B3CF-40CD-9D2D-E8DC242E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2"/>
      <w:ind w:right="57"/>
      <w:jc w:val="center"/>
      <w:outlineLvl w:val="0"/>
    </w:pPr>
    <w:rPr>
      <w:rFonts w:ascii="Times New Roman" w:eastAsia="Times New Roman" w:hAnsi="Times New Roman" w:cs="Times New Roman"/>
      <w:b/>
      <w:i/>
      <w:color w:val="FA1A3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FA1A3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User10</cp:lastModifiedBy>
  <cp:revision>2</cp:revision>
  <dcterms:created xsi:type="dcterms:W3CDTF">2024-01-31T07:13:00Z</dcterms:created>
  <dcterms:modified xsi:type="dcterms:W3CDTF">2024-01-31T07:13:00Z</dcterms:modified>
</cp:coreProperties>
</file>